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kern w:val="0"/>
          <w:sz w:val="28"/>
          <w:szCs w:val="24"/>
        </w:rPr>
      </w:pPr>
      <w:r>
        <w:rPr>
          <w:rFonts w:hint="eastAsia" w:ascii="方正小标宋简体" w:eastAsia="方正小标宋简体"/>
          <w:b/>
          <w:kern w:val="0"/>
          <w:sz w:val="28"/>
          <w:szCs w:val="24"/>
        </w:rPr>
        <w:t>20</w:t>
      </w:r>
      <w:r>
        <w:rPr>
          <w:rFonts w:hint="eastAsia" w:ascii="方正小标宋简体" w:eastAsia="方正小标宋简体"/>
          <w:b/>
          <w:kern w:val="0"/>
          <w:sz w:val="28"/>
          <w:szCs w:val="24"/>
          <w:lang w:val="en-US" w:eastAsia="zh-CN"/>
        </w:rPr>
        <w:t>20</w:t>
      </w:r>
      <w:r>
        <w:rPr>
          <w:rFonts w:hint="eastAsia" w:ascii="方正小标宋简体" w:eastAsia="方正小标宋简体"/>
          <w:b/>
          <w:kern w:val="0"/>
          <w:sz w:val="28"/>
          <w:szCs w:val="24"/>
        </w:rPr>
        <w:t>年职称申报指导手册</w:t>
      </w:r>
    </w:p>
    <w:p>
      <w:pPr>
        <w:jc w:val="center"/>
        <w:rPr>
          <w:rFonts w:hint="eastAsia" w:ascii="方正小标宋简体" w:eastAsia="方正小标宋简体"/>
          <w:b/>
          <w:kern w:val="0"/>
          <w:sz w:val="28"/>
          <w:szCs w:val="24"/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spacing w:val="25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一.用户登录</w:t>
      </w:r>
    </w:p>
    <w:p>
      <w:pPr>
        <w:widowControl/>
        <w:shd w:val="clear" w:color="auto" w:fill="FFFFFF"/>
        <w:rPr>
          <w:rFonts w:ascii="楷体_GB2312" w:hAnsi="宋体" w:eastAsia="楷体_GB2312" w:cs="宋体"/>
          <w:color w:val="333333"/>
          <w:spacing w:val="7"/>
          <w:kern w:val="0"/>
          <w:sz w:val="24"/>
          <w:szCs w:val="24"/>
          <w:shd w:val="clear" w:color="auto" w:fill="FFDA51"/>
        </w:rPr>
      </w:pPr>
    </w:p>
    <w:p>
      <w:pPr>
        <w:widowControl/>
        <w:shd w:val="clear" w:color="auto" w:fill="FFFFFF"/>
        <w:rPr>
          <w:rFonts w:ascii="楷体_GB2312" w:hAnsi="宋体" w:eastAsia="楷体_GB2312" w:cs="宋体"/>
          <w:color w:val="333333"/>
          <w:spacing w:val="7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spacing w:val="7"/>
          <w:kern w:val="0"/>
          <w:sz w:val="24"/>
          <w:szCs w:val="24"/>
        </w:rPr>
        <w:t>河南省职称申报系统网址：</w:t>
      </w:r>
      <w:r>
        <w:rPr>
          <w:rFonts w:hint="eastAsia" w:ascii="楷体_GB2312" w:hAnsi="宋体" w:eastAsia="楷体_GB2312" w:cs="宋体"/>
          <w:b/>
          <w:bCs/>
          <w:color w:val="FF6827"/>
          <w:spacing w:val="7"/>
          <w:kern w:val="0"/>
          <w:sz w:val="24"/>
          <w:szCs w:val="24"/>
          <w:lang w:eastAsia="zh-CN"/>
        </w:rPr>
        <w:t>http://222.143.25.146:8084/zcsb/login.do</w:t>
      </w:r>
      <w:r>
        <w:rPr>
          <w:rFonts w:hint="eastAsia" w:ascii="楷体_GB2312" w:hAnsi="宋体" w:eastAsia="楷体_GB2312" w:cs="宋体"/>
          <w:color w:val="333333"/>
          <w:spacing w:val="7"/>
          <w:kern w:val="0"/>
          <w:sz w:val="24"/>
          <w:szCs w:val="24"/>
        </w:rPr>
        <w:t>，用户名为身份证号，初始密码为身份证后</w:t>
      </w:r>
      <w:r>
        <w:rPr>
          <w:rFonts w:hint="eastAsia" w:ascii="楷体_GB2312" w:hAnsi="Calibri" w:eastAsia="楷体_GB2312" w:cs="Calibri"/>
          <w:color w:val="333333"/>
          <w:spacing w:val="7"/>
          <w:kern w:val="0"/>
          <w:sz w:val="24"/>
          <w:szCs w:val="24"/>
        </w:rPr>
        <w:t>6</w:t>
      </w:r>
      <w:r>
        <w:rPr>
          <w:rFonts w:hint="eastAsia" w:ascii="楷体_GB2312" w:hAnsi="宋体" w:eastAsia="楷体_GB2312" w:cs="宋体"/>
          <w:color w:val="333333"/>
          <w:spacing w:val="7"/>
          <w:kern w:val="0"/>
          <w:sz w:val="24"/>
          <w:szCs w:val="24"/>
        </w:rPr>
        <w:t>位（</w:t>
      </w:r>
      <w:r>
        <w:rPr>
          <w:rFonts w:hint="eastAsia" w:ascii="楷体_GB2312" w:hAnsi="宋体" w:eastAsia="楷体_GB2312" w:cs="宋体"/>
          <w:b/>
          <w:bCs/>
          <w:color w:val="FF6827"/>
          <w:spacing w:val="7"/>
          <w:kern w:val="0"/>
          <w:sz w:val="24"/>
          <w:szCs w:val="24"/>
        </w:rPr>
        <w:t>末位为</w:t>
      </w:r>
      <w:r>
        <w:rPr>
          <w:rFonts w:hint="eastAsia" w:ascii="楷体_GB2312" w:hAnsi="Calibri" w:eastAsia="楷体_GB2312" w:cs="Calibri"/>
          <w:b/>
          <w:bCs/>
          <w:color w:val="FF6827"/>
          <w:spacing w:val="7"/>
          <w:kern w:val="0"/>
          <w:sz w:val="24"/>
          <w:szCs w:val="24"/>
        </w:rPr>
        <w:t>X</w:t>
      </w:r>
      <w:r>
        <w:rPr>
          <w:rFonts w:hint="eastAsia" w:ascii="楷体_GB2312" w:hAnsi="宋体" w:eastAsia="楷体_GB2312" w:cs="宋体"/>
          <w:b/>
          <w:bCs/>
          <w:color w:val="FF6827"/>
          <w:spacing w:val="7"/>
          <w:kern w:val="0"/>
          <w:sz w:val="24"/>
          <w:szCs w:val="24"/>
        </w:rPr>
        <w:t>的要大写</w:t>
      </w:r>
      <w:r>
        <w:rPr>
          <w:rFonts w:hint="eastAsia" w:ascii="楷体_GB2312" w:hAnsi="宋体" w:eastAsia="楷体_GB2312" w:cs="宋体"/>
          <w:color w:val="333333"/>
          <w:spacing w:val="7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jc w:val="center"/>
        <w:rPr>
          <w:rFonts w:ascii="楷体_GB2312" w:hAnsi="宋体" w:eastAsia="楷体_GB2312" w:cs="宋体"/>
          <w:b/>
          <w:bCs/>
          <w:color w:val="FF4C41"/>
          <w:spacing w:val="25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333333"/>
          <w:spacing w:val="7"/>
          <w:kern w:val="0"/>
          <w:sz w:val="24"/>
          <w:szCs w:val="24"/>
        </w:rPr>
        <w:drawing>
          <wp:inline distT="0" distB="0" distL="0" distR="0">
            <wp:extent cx="5274310" cy="2369820"/>
            <wp:effectExtent l="19050" t="0" r="2540" b="0"/>
            <wp:docPr id="2" name="图片 0" descr="微信图片_2019103111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微信图片_2019103111080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 w:themeColor="text1"/>
          <w:spacing w:val="7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二.修改初始密码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申报人初次登录系统后，要修改登录密码。密码可以设置成任意数字字符。</w:t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4310" cy="2356485"/>
            <wp:effectExtent l="19050" t="0" r="2540" b="0"/>
            <wp:docPr id="4" name="图片 2" descr="微信图片_20191031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19103111123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spacing w:val="25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三.填写基本信息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在左侧菜单栏中，点击【基本信息】。其中，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带</w:t>
      </w:r>
      <w:r>
        <w:rPr>
          <w:rFonts w:hint="eastAsia" w:ascii="楷体_GB2312" w:hAnsi="宋体" w:eastAsia="楷体_GB2312" w:cs="宋体"/>
          <w:color w:val="FF0000"/>
          <w:kern w:val="0"/>
          <w:sz w:val="24"/>
          <w:szCs w:val="24"/>
          <w:shd w:val="clear" w:color="auto" w:fill="FFDA51"/>
        </w:rPr>
        <w:t>*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的为必填项，其他选项可以根据个人情况进行选填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。上传个人证件照格式要求</w:t>
      </w:r>
      <w:r>
        <w:rPr>
          <w:rFonts w:hint="eastAsia" w:ascii="楷体_GB2312" w:hAnsi="Helvetica" w:eastAsia="楷体_GB2312" w:cs="Helvetica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楷体_GB2312" w:hAnsi="Helvetica" w:eastAsia="楷体_GB2312" w:cs="Helvetica"/>
          <w:b/>
          <w:bCs/>
          <w:color w:val="FF6827"/>
          <w:kern w:val="0"/>
          <w:sz w:val="24"/>
          <w:szCs w:val="24"/>
        </w:rPr>
        <w:t>2寸 </w:t>
      </w:r>
      <w:r>
        <w:rPr>
          <w:rFonts w:hint="eastAsia" w:ascii="楷体_GB2312" w:hAnsi="宋体" w:eastAsia="楷体_GB2312" w:cs="宋体"/>
          <w:b/>
          <w:bCs/>
          <w:color w:val="FF6827"/>
          <w:kern w:val="0"/>
          <w:sz w:val="24"/>
          <w:szCs w:val="24"/>
        </w:rPr>
        <w:t>，</w:t>
      </w:r>
      <w:r>
        <w:rPr>
          <w:rFonts w:hint="eastAsia" w:ascii="楷体_GB2312" w:hAnsi="Helvetica" w:eastAsia="楷体_GB2312" w:cs="Helvetica"/>
          <w:b/>
          <w:bCs/>
          <w:color w:val="FF6827"/>
          <w:kern w:val="0"/>
          <w:sz w:val="24"/>
          <w:szCs w:val="24"/>
        </w:rPr>
        <w:t>626*413</w:t>
      </w:r>
      <w:r>
        <w:rPr>
          <w:rFonts w:hint="eastAsia" w:ascii="楷体_GB2312" w:hAnsi="宋体" w:eastAsia="楷体_GB2312" w:cs="宋体"/>
          <w:b/>
          <w:bCs/>
          <w:color w:val="FF6827"/>
          <w:kern w:val="0"/>
          <w:sz w:val="24"/>
          <w:szCs w:val="24"/>
        </w:rPr>
        <w:t>，</w:t>
      </w:r>
      <w:r>
        <w:rPr>
          <w:rFonts w:hint="eastAsia" w:ascii="楷体_GB2312" w:hAnsi="Helvetica" w:eastAsia="楷体_GB2312" w:cs="Helvetica"/>
          <w:b/>
          <w:bCs/>
          <w:color w:val="FF6827"/>
          <w:kern w:val="0"/>
          <w:sz w:val="24"/>
          <w:szCs w:val="24"/>
        </w:rPr>
        <w:t> jpg/jpeg格式</w:t>
      </w:r>
      <w:r>
        <w:rPr>
          <w:rFonts w:hint="eastAsia" w:ascii="楷体_GB2312" w:hAnsi="Helvetica" w:eastAsia="楷体_GB2312" w:cs="Helvetica"/>
          <w:kern w:val="0"/>
          <w:sz w:val="24"/>
          <w:szCs w:val="24"/>
          <w:shd w:val="clear" w:color="auto" w:fill="FFFFFF"/>
        </w:rPr>
        <w:t>)</w:t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67325" cy="2027555"/>
            <wp:effectExtent l="19050" t="0" r="9029" b="0"/>
            <wp:docPr id="5" name="图片 4" descr="微信图片_201910311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191031111716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基本信息填写完，点击下方的【保存】按钮，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当出现“保存成功”四个字时，方保存成功。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没有提示之前，不要离开当前页面。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3675" cy="1987550"/>
            <wp:effectExtent l="19050" t="0" r="2871" b="0"/>
            <wp:docPr id="8" name="图片 7" descr="微信图片_2019103111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191031111854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center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四.学习经历，工作经历</w:t>
      </w:r>
    </w:p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点击左侧菜单栏中的【学习经历】和【工作经历】，请按照个人情况详细填写。</w:t>
      </w:r>
    </w:p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3675" cy="2289810"/>
            <wp:effectExtent l="19050" t="0" r="2871" b="0"/>
            <wp:docPr id="1" name="图片 0" descr="微信图片_2019103116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91031161814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 </w:t>
      </w:r>
    </w:p>
    <w:p>
      <w:pPr>
        <w:widowControl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五.申报职称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点击左侧菜单栏中的【申报职称】，</w:t>
      </w:r>
      <w:r>
        <w:rPr>
          <w:rFonts w:hint="eastAsia" w:ascii="楷体_GB2312" w:eastAsia="楷体_GB2312"/>
          <w:color w:val="333333"/>
          <w:spacing w:val="7"/>
          <w:sz w:val="24"/>
          <w:szCs w:val="24"/>
          <w:shd w:val="clear" w:color="auto" w:fill="FFFFFF"/>
        </w:rPr>
        <w:t>点击【同意并进入选择系列】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进入页面填写职称申报的具体专业系列。其中，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高级职称评委会所在地市选择省直；评委会选择‘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  <w:lang w:val="en-US" w:eastAsia="zh-CN"/>
        </w:rPr>
        <w:t>平顶山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学院高级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  <w:lang w:val="en-US" w:eastAsia="zh-CN"/>
        </w:rPr>
        <w:t>职称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自主评审委员会’；申报类型根据自己情况选‘科研为主型’或‘教学科研型’。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4"/>
          <w:szCs w:val="24"/>
          <w:lang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73675" cy="2640330"/>
            <wp:effectExtent l="0" t="0" r="3175" b="7620"/>
            <wp:docPr id="7" name="图片 7" descr="16118066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1806663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  <w:szCs w:val="24"/>
        </w:rPr>
        <w:pict>
          <v:shape id="_x0000_i1025" o:spt="75" type="#_x0000_t75" style="height:23.8pt;width:23.8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spacing w:val="25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六.业绩能力成果</w:t>
      </w:r>
    </w:p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上传的业绩成果附件等照片，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C000"/>
        </w:rPr>
        <w:t>最好转换成PDF格式，单张大小不要超过</w:t>
      </w:r>
      <w:r>
        <w:rPr>
          <w:rFonts w:hint="eastAsia" w:ascii="楷体_GB2312" w:hAnsi="Calibri" w:eastAsia="楷体_GB2312" w:cs="Calibri"/>
          <w:kern w:val="0"/>
          <w:sz w:val="24"/>
          <w:szCs w:val="24"/>
          <w:shd w:val="clear" w:color="auto" w:fill="FFC000"/>
        </w:rPr>
        <w:t>2M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。如需上传多个图片，上传的时候把所有图片全选一次性上传。上传成功之后，旁边会有小图标，点击图标可以进行预览。</w:t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4310" cy="2352675"/>
            <wp:effectExtent l="19050" t="0" r="2540" b="0"/>
            <wp:docPr id="14" name="图片 13" descr="微信图片_2019103111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微信图片_2019103111271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_GB2312" w:hAnsi="宋体" w:eastAsia="楷体_GB2312" w:cs="宋体"/>
          <w:kern w:val="0"/>
          <w:sz w:val="24"/>
          <w:szCs w:val="24"/>
        </w:rPr>
        <w:pict>
          <v:shape id="_x0000_i1026" o:spt="75" type="#_x0000_t75" style="height:23.8pt;width:23.8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七.个人业务自传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FFFF" w:themeFill="background1"/>
        </w:rPr>
        <w:t>在【个人业务自传】一栏中，可以先把填写的内容在word中调整好字体格式，然后再复制粘贴到系统中。</w:t>
      </w:r>
    </w:p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3675" cy="2289810"/>
            <wp:effectExtent l="19050" t="0" r="2871" b="0"/>
            <wp:docPr id="15" name="图片 14" descr="微信图片_2019103111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微信图片_20191031112641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spacing w:val="25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八.预览信息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spacing w:line="276" w:lineRule="auto"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申报人所有信息填写完之后，可以点击页面下方的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【预览信息】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按钮，进行预览。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3675" cy="2170430"/>
            <wp:effectExtent l="19050" t="0" r="2874" b="0"/>
            <wp:docPr id="3" name="图片 2" descr="微信图片_2019103116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91031162239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</w:p>
    <w:p>
      <w:pPr>
        <w:widowControl/>
        <w:rPr>
          <w:rFonts w:ascii="黑体" w:hAnsi="黑体" w:eastAsia="黑体" w:cs="宋体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九.提交审核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所有填写信息检查无误后，点击页面下方的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【提交审核】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按钮，在弹出的页面中上传提交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C000"/>
        </w:rPr>
        <w:t>个人诚信承诺书（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C000"/>
          <w:lang w:val="en-US" w:eastAsia="zh-CN"/>
        </w:rPr>
        <w:t>盖学校印章版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C000"/>
        </w:rPr>
        <w:t>）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。之后，点击【确认上报】按钮，正式提交上报个人申报信息。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3675" cy="2122805"/>
            <wp:effectExtent l="19050" t="0" r="2871" b="0"/>
            <wp:docPr id="16" name="图片 15" descr="微信图片_2019103111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微信图片_20191031112903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spacing w:val="25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5"/>
          <w:kern w:val="0"/>
          <w:sz w:val="24"/>
          <w:szCs w:val="24"/>
        </w:rPr>
        <w:t>十.信息查询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spacing w:line="276" w:lineRule="auto"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申报人提交完申报信息后，点击左侧菜单栏中的</w:t>
      </w:r>
      <w:r>
        <w:rPr>
          <w:rFonts w:hint="eastAsia" w:ascii="楷体_GB2312" w:hAnsi="宋体" w:eastAsia="楷体_GB2312" w:cs="宋体"/>
          <w:kern w:val="0"/>
          <w:sz w:val="24"/>
          <w:szCs w:val="24"/>
          <w:shd w:val="clear" w:color="auto" w:fill="FFDA51"/>
        </w:rPr>
        <w:t>【信息查询】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>，可以查看当前的申报状态。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drawing>
          <wp:inline distT="0" distB="0" distL="0" distR="0">
            <wp:extent cx="5274310" cy="2353945"/>
            <wp:effectExtent l="19050" t="0" r="2540" b="0"/>
            <wp:docPr id="6" name="图片 5" descr="微信图片_2019103116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_20191031162520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  <w:shd w:val="clear" w:color="auto" w:fill="FFFFFF" w:themeFill="background1"/>
        </w:rPr>
      </w:pPr>
    </w:p>
    <w:p>
      <w:pPr>
        <w:widowControl/>
        <w:spacing w:line="500" w:lineRule="exact"/>
        <w:jc w:val="left"/>
        <w:rPr>
          <w:rFonts w:ascii="楷体_GB2312" w:hAnsi="宋体" w:eastAsia="楷体_GB2312" w:cs="宋体"/>
          <w:b/>
          <w:color w:val="FF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/>
          <w:color w:val="FF0000"/>
          <w:kern w:val="0"/>
          <w:sz w:val="24"/>
          <w:szCs w:val="24"/>
        </w:rPr>
        <w:t>注意：职称申报系统所填写的内容与简表中内容保持一致，若简表中的内容在职称系统中没有找到对应一致的版块，填写在相近的版块即可！</w:t>
      </w:r>
    </w:p>
    <w:p>
      <w:pPr>
        <w:widowControl/>
        <w:jc w:val="left"/>
        <w:rPr>
          <w:rFonts w:ascii="楷体_GB2312" w:hAnsi="宋体" w:eastAsia="楷体_GB2312" w:cs="宋体"/>
          <w:kern w:val="0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42981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楷体_GB2312" w:eastAsia="楷体_GB2312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88B"/>
    <w:rsid w:val="00083B8B"/>
    <w:rsid w:val="0008745C"/>
    <w:rsid w:val="000F37B8"/>
    <w:rsid w:val="001025E4"/>
    <w:rsid w:val="0010735E"/>
    <w:rsid w:val="0011397F"/>
    <w:rsid w:val="00201E9A"/>
    <w:rsid w:val="00242E7A"/>
    <w:rsid w:val="00297569"/>
    <w:rsid w:val="00451833"/>
    <w:rsid w:val="00545068"/>
    <w:rsid w:val="00755450"/>
    <w:rsid w:val="007A548F"/>
    <w:rsid w:val="00804961"/>
    <w:rsid w:val="00844011"/>
    <w:rsid w:val="00B07171"/>
    <w:rsid w:val="00B2104D"/>
    <w:rsid w:val="00B31360"/>
    <w:rsid w:val="00B32A49"/>
    <w:rsid w:val="00B47E41"/>
    <w:rsid w:val="00B5688B"/>
    <w:rsid w:val="00C3422E"/>
    <w:rsid w:val="00C55B5D"/>
    <w:rsid w:val="00D7129D"/>
    <w:rsid w:val="00DA5128"/>
    <w:rsid w:val="037A19EB"/>
    <w:rsid w:val="0C4F12A4"/>
    <w:rsid w:val="0EEB7896"/>
    <w:rsid w:val="6FE76CCB"/>
    <w:rsid w:val="77A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62C98-00F7-4CEE-A5D4-07D52BB88C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</Words>
  <Characters>789</Characters>
  <Lines>6</Lines>
  <Paragraphs>1</Paragraphs>
  <TotalTime>153</TotalTime>
  <ScaleCrop>false</ScaleCrop>
  <LinksUpToDate>false</LinksUpToDate>
  <CharactersWithSpaces>926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2019-10-31T03:06:00Z</dcterms:created>
  <dc:creator>Administrator</dc:creator>
  <cp:lastModifiedBy>倩</cp:lastModifiedBy>
  <cp:lastPrinted>2020-12-21T08:21:00Z</cp:lastPrinted>
  <dcterms:modified xsi:type="dcterms:W3CDTF">2021-01-28T06:31:51Z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