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3"/>
        <w:tblW w:w="2867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编号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平顶山学院学术技术带头人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申请登记表</w:t>
      </w:r>
    </w:p>
    <w:p>
      <w:pPr>
        <w:rPr>
          <w:rFonts w:hint="eastAsia"/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560" w:lineRule="exact"/>
        <w:ind w:firstLine="86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pacing w:val="124"/>
          <w:kern w:val="0"/>
          <w:sz w:val="32"/>
          <w:szCs w:val="32"/>
          <w:fitText w:val="2028" w:id="0"/>
        </w:rPr>
        <w:t>推荐单</w:t>
      </w:r>
      <w:r>
        <w:rPr>
          <w:rFonts w:hint="eastAsia" w:ascii="仿宋_GB2312" w:eastAsia="仿宋_GB2312"/>
          <w:b/>
          <w:kern w:val="0"/>
          <w:sz w:val="32"/>
          <w:szCs w:val="32"/>
          <w:fitText w:val="2028" w:id="0"/>
        </w:rPr>
        <w:t>位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(公章)</w:t>
      </w:r>
    </w:p>
    <w:p>
      <w:pPr>
        <w:spacing w:line="560" w:lineRule="exact"/>
        <w:ind w:firstLine="856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推荐对象姓名：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85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专业技术职务：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856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学科专业领域：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856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pacing w:val="124"/>
          <w:kern w:val="0"/>
          <w:sz w:val="32"/>
          <w:szCs w:val="32"/>
          <w:fitText w:val="2028" w:id="1"/>
        </w:rPr>
        <w:t>联系电</w:t>
      </w:r>
      <w:r>
        <w:rPr>
          <w:rFonts w:hint="eastAsia" w:ascii="仿宋_GB2312" w:eastAsia="仿宋_GB2312"/>
          <w:b/>
          <w:kern w:val="0"/>
          <w:sz w:val="32"/>
          <w:szCs w:val="32"/>
          <w:fitText w:val="2028" w:id="1"/>
        </w:rPr>
        <w:t>话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85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pacing w:val="124"/>
          <w:kern w:val="0"/>
          <w:sz w:val="32"/>
          <w:szCs w:val="32"/>
          <w:fitText w:val="2028" w:id="2"/>
        </w:rPr>
        <w:t>电子信</w:t>
      </w:r>
      <w:r>
        <w:rPr>
          <w:rFonts w:hint="eastAsia" w:ascii="仿宋_GB2312" w:eastAsia="仿宋_GB2312"/>
          <w:b/>
          <w:kern w:val="0"/>
          <w:sz w:val="32"/>
          <w:szCs w:val="32"/>
          <w:fitText w:val="2028" w:id="2"/>
        </w:rPr>
        <w:t>箱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ind w:firstLine="85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pacing w:val="116"/>
          <w:kern w:val="0"/>
          <w:sz w:val="32"/>
          <w:szCs w:val="32"/>
          <w:fitText w:val="1985" w:id="3"/>
        </w:rPr>
        <w:t>填表日</w:t>
      </w:r>
      <w:r>
        <w:rPr>
          <w:rFonts w:hint="eastAsia" w:ascii="仿宋_GB2312" w:eastAsia="仿宋_GB2312"/>
          <w:b/>
          <w:spacing w:val="2"/>
          <w:kern w:val="0"/>
          <w:sz w:val="32"/>
          <w:szCs w:val="32"/>
          <w:fitText w:val="1985" w:id="3"/>
        </w:rPr>
        <w:t>期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spacing w:line="640" w:lineRule="exact"/>
        <w:jc w:val="center"/>
        <w:rPr>
          <w:rFonts w:hint="eastAsia" w:ascii="方正姚体" w:eastAsia="方正姚体"/>
          <w:b/>
          <w:sz w:val="32"/>
          <w:szCs w:val="32"/>
        </w:rPr>
      </w:pPr>
    </w:p>
    <w:p>
      <w:pPr>
        <w:spacing w:before="240" w:line="720" w:lineRule="exact"/>
        <w:jc w:val="center"/>
        <w:rPr>
          <w:rFonts w:hint="eastAsia" w:ascii="方正姚体" w:eastAsia="方正姚体"/>
          <w:b/>
          <w:sz w:val="32"/>
          <w:szCs w:val="32"/>
        </w:rPr>
      </w:pPr>
      <w:r>
        <w:rPr>
          <w:rFonts w:hint="eastAsia" w:ascii="方正姚体" w:eastAsia="方正姚体"/>
          <w:b/>
          <w:sz w:val="32"/>
          <w:szCs w:val="32"/>
        </w:rPr>
        <w:t>平顶山学院人事处制</w:t>
      </w:r>
    </w:p>
    <w:p>
      <w:pPr>
        <w:spacing w:line="440" w:lineRule="exact"/>
        <w:jc w:val="center"/>
        <w:rPr>
          <w:rFonts w:hint="eastAsia" w:ascii="楷体_GB2312" w:eastAsia="楷体_GB2312"/>
          <w:sz w:val="32"/>
          <w:szCs w:val="24"/>
        </w:rPr>
      </w:pPr>
    </w:p>
    <w:p>
      <w:pPr>
        <w:snapToGrid w:val="0"/>
        <w:spacing w:before="624" w:beforeLines="200" w:after="312" w:afterLines="100" w:line="288" w:lineRule="auto"/>
        <w:jc w:val="center"/>
        <w:rPr>
          <w:rFonts w:hint="eastAsia" w:ascii="黑体" w:eastAsia="黑体"/>
          <w:sz w:val="36"/>
          <w:szCs w:val="36"/>
        </w:rPr>
      </w:pPr>
    </w:p>
    <w:p>
      <w:pPr>
        <w:snapToGrid w:val="0"/>
        <w:spacing w:before="624" w:beforeLines="200" w:after="312" w:afterLines="100" w:line="288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表 说 明</w:t>
      </w:r>
    </w:p>
    <w:p>
      <w:pPr>
        <w:ind w:firstLine="555"/>
        <w:jc w:val="center"/>
        <w:rPr>
          <w:rFonts w:hint="eastAsia" w:eastAsia="黑体"/>
          <w:szCs w:val="24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1．本表可用钢笔填写，也可直接打印，不要以剪贴代填。字迹要求清楚、工整。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2．填写的内容，由所在单位负责审核。所填内容必须真实、可靠。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3．在研的科研项目也可以填写，但需注明在研。</w:t>
      </w:r>
    </w:p>
    <w:p>
      <w:pPr>
        <w:spacing w:line="560" w:lineRule="exact"/>
        <w:ind w:firstLine="560" w:firstLineChars="200"/>
        <w:jc w:val="left"/>
        <w:rPr>
          <w:rFonts w:hint="eastAsia" w:ascii="黑体" w:eastAsia="黑体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4．“教学质量”工程项目是指精品课程、教学团队、创新团队、特色专业、实验教学示范中心、双语示范教学课程等。</w:t>
      </w:r>
    </w:p>
    <w:p>
      <w:pPr>
        <w:widowControl/>
        <w:jc w:val="left"/>
        <w:rPr>
          <w:rFonts w:ascii="黑体" w:eastAsia="黑体"/>
          <w:szCs w:val="24"/>
        </w:rPr>
        <w:sectPr>
          <w:pgSz w:w="11906" w:h="16838"/>
          <w:pgMar w:top="1985" w:right="1474" w:bottom="2098" w:left="158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16"/>
        <w:gridCol w:w="732"/>
        <w:gridCol w:w="652"/>
        <w:gridCol w:w="177"/>
        <w:gridCol w:w="467"/>
        <w:gridCol w:w="803"/>
        <w:gridCol w:w="49"/>
        <w:gridCol w:w="171"/>
        <w:gridCol w:w="1332"/>
        <w:gridCol w:w="210"/>
        <w:gridCol w:w="1201"/>
        <w:gridCol w:w="527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一、推荐对象简况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33"/>
                <w:kern w:val="0"/>
                <w:szCs w:val="21"/>
                <w:fitText w:val="1589" w:id="4"/>
              </w:rPr>
              <w:t>到校工作时</w:t>
            </w:r>
            <w:r>
              <w:rPr>
                <w:rFonts w:hint="eastAsia" w:ascii="仿宋_GB2312" w:eastAsia="仿宋_GB2312"/>
                <w:kern w:val="0"/>
                <w:szCs w:val="21"/>
                <w:fitText w:val="1589" w:id="4"/>
              </w:rPr>
              <w:t>间</w:t>
            </w:r>
          </w:p>
        </w:tc>
        <w:tc>
          <w:tcPr>
            <w:tcW w:w="2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第一学历毕业时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间、学校与专业</w:t>
            </w:r>
          </w:p>
        </w:tc>
        <w:tc>
          <w:tcPr>
            <w:tcW w:w="28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right="-57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最高学历毕业时</w:t>
            </w:r>
          </w:p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间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学校与专业</w:t>
            </w:r>
          </w:p>
        </w:tc>
        <w:tc>
          <w:tcPr>
            <w:tcW w:w="2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职称及聘任时间</w:t>
            </w:r>
          </w:p>
        </w:tc>
        <w:tc>
          <w:tcPr>
            <w:tcW w:w="28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33"/>
                <w:kern w:val="0"/>
                <w:szCs w:val="21"/>
                <w:fitText w:val="1589" w:id="5"/>
              </w:rPr>
              <w:t>现任党政职</w:t>
            </w:r>
            <w:r>
              <w:rPr>
                <w:rFonts w:hint="eastAsia" w:ascii="仿宋_GB2312" w:eastAsia="仿宋_GB2312"/>
                <w:kern w:val="0"/>
                <w:szCs w:val="21"/>
                <w:fitText w:val="1589" w:id="5"/>
              </w:rPr>
              <w:t>务</w:t>
            </w:r>
          </w:p>
        </w:tc>
        <w:tc>
          <w:tcPr>
            <w:tcW w:w="24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二、学习工作简历</w:t>
            </w:r>
            <w:r>
              <w:rPr>
                <w:rFonts w:hint="eastAsia" w:ascii="仿宋_GB2312" w:eastAsia="仿宋_GB2312"/>
                <w:szCs w:val="21"/>
              </w:rPr>
              <w:t>（从大学开始按时间顺序填写）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三、推荐对象近三年教学工作情况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主讲课程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门，年均教学工作量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自然课时。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课 程 名 称</w:t>
            </w: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课程类别</w:t>
            </w: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授 课 时 间</w:t>
            </w: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授课对象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-57" w:right="-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周课时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2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227" w:right="-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指导毕业论文</w:t>
            </w:r>
          </w:p>
        </w:tc>
        <w:tc>
          <w:tcPr>
            <w:tcW w:w="30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已毕业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人;在读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人</w:t>
            </w:r>
          </w:p>
        </w:tc>
        <w:tc>
          <w:tcPr>
            <w:tcW w:w="1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70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指导毕业实习</w:t>
            </w:r>
          </w:p>
        </w:tc>
        <w:tc>
          <w:tcPr>
            <w:tcW w:w="24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13" w:right="-17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已毕业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人;在读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四、推荐对象近三年科研工作情况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9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1.汇总统计表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发表教研科研论文共计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</w:t>
            </w:r>
          </w:p>
        </w:tc>
        <w:tc>
          <w:tcPr>
            <w:tcW w:w="708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其中第一作者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篇，独著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篇；</w:t>
            </w:r>
          </w:p>
          <w:p>
            <w:pPr>
              <w:snapToGrid w:val="0"/>
              <w:spacing w:line="28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以第一作者（文科限独著）在国内全国中文核心刊物发表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篇；</w:t>
            </w:r>
          </w:p>
          <w:p>
            <w:pPr>
              <w:snapToGrid w:val="0"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SCI收录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篇，EI收录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篇，ISTP收录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篇，A＆HCI收录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篇，CSSCI收录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篇，《新华文摘》收录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篇，《高等学校文科学报文摘》收录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96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出版学术专著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部，教材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部，其中主编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部，参编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33"/>
                <w:kern w:val="0"/>
                <w:szCs w:val="21"/>
                <w:fitText w:val="1589" w:id="6"/>
              </w:rPr>
              <w:t>获得专利情</w:t>
            </w:r>
            <w:r>
              <w:rPr>
                <w:rFonts w:hint="eastAsia" w:ascii="仿宋_GB2312" w:eastAsia="仿宋_GB2312"/>
                <w:kern w:val="0"/>
                <w:szCs w:val="21"/>
                <w:fitText w:val="1589" w:id="6"/>
              </w:rPr>
              <w:t>况</w:t>
            </w:r>
          </w:p>
        </w:tc>
        <w:tc>
          <w:tcPr>
            <w:tcW w:w="438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已授权专利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项</w:t>
            </w:r>
          </w:p>
        </w:tc>
        <w:tc>
          <w:tcPr>
            <w:tcW w:w="2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公开申请专利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科研项目情况</w:t>
            </w: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国家级项目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省级项目</w:t>
            </w: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地、厅级项目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校级项目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主持项目数量 </w:t>
            </w: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参加项目及名次</w:t>
            </w: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15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0" w:lineRule="atLeast"/>
        <w:rPr>
          <w:rFonts w:hint="eastAsia"/>
          <w:sz w:val="11"/>
          <w:szCs w:val="11"/>
        </w:rPr>
      </w:pPr>
    </w:p>
    <w:tbl>
      <w:tblPr>
        <w:tblStyle w:val="3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099"/>
        <w:gridCol w:w="1334"/>
        <w:gridCol w:w="315"/>
        <w:gridCol w:w="2057"/>
        <w:gridCol w:w="63"/>
        <w:gridCol w:w="1670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0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</w:t>
            </w:r>
            <w:r>
              <w:rPr>
                <w:rFonts w:hint="eastAsia" w:ascii="黑体" w:eastAsia="黑体"/>
                <w:szCs w:val="21"/>
              </w:rPr>
              <w:t xml:space="preserve"> 科研基本情况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论文、著作、教材名称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刊物名称</w:t>
            </w:r>
          </w:p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出版单位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发表或出版时</w:t>
            </w:r>
          </w:p>
          <w:p>
            <w:pPr>
              <w:spacing w:line="320" w:lineRule="exact"/>
              <w:ind w:left="-170" w:right="-17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间、期(卷)号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被检索情况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5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科研项目(课题)名称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项目来源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70" w:right="-17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鉴定单位与时间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鉴定结论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“质量工程”项目名称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项目来源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批准年度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验收时间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获得专利名称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专利类型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专利号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使用效益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0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五、推荐对象近三年获奖情况</w:t>
            </w:r>
            <w:r>
              <w:rPr>
                <w:rFonts w:hint="eastAsia" w:ascii="仿宋_GB2312" w:eastAsia="仿宋_GB2312"/>
                <w:bCs/>
                <w:szCs w:val="21"/>
              </w:rPr>
              <w:t>（获奖名称、获奖时间、授奖部门，推荐对象排名等）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90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教学质量考评</w:t>
            </w:r>
          </w:p>
        </w:tc>
        <w:tc>
          <w:tcPr>
            <w:tcW w:w="2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年度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Cs w:val="24"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度 考 核</w:t>
            </w:r>
          </w:p>
        </w:tc>
        <w:tc>
          <w:tcPr>
            <w:tcW w:w="2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年度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>
      <w:pPr>
        <w:spacing w:line="0" w:lineRule="atLeast"/>
        <w:rPr>
          <w:sz w:val="10"/>
          <w:szCs w:val="10"/>
        </w:rPr>
      </w:pP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六、推荐对象三年资助期内拟开展的工作及预期目标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1.三年资助期满后，教学能力、科研水平和教学科研成果预期目标，在学科专业建设中作用的预期目标；达到预期目标的工作思路。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9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2.三年资助期内拟承担的教学科研工作任务及年度工作计划。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  <w:jc w:val="center"/>
        </w:trPr>
        <w:tc>
          <w:tcPr>
            <w:tcW w:w="9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七、推荐对象对资助额度内经费的使用预算</w:t>
            </w:r>
            <w:r>
              <w:rPr>
                <w:rFonts w:hint="eastAsia" w:ascii="仿宋_GB2312" w:eastAsia="仿宋_GB2312"/>
                <w:szCs w:val="21"/>
              </w:rPr>
              <w:t>（支出项目、金额、计算依据及理由）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firstLine="528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4"/>
              </w:rPr>
              <w:t>本人对以上填写内容的真实性负责，愿意遵守学校相关规定，完成资助期内工作任务，实现预期目标。</w:t>
            </w:r>
          </w:p>
          <w:p>
            <w:pPr>
              <w:spacing w:line="400" w:lineRule="exact"/>
              <w:ind w:right="542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400" w:lineRule="exact"/>
              <w:ind w:right="542" w:firstLine="4080" w:firstLineChars="1700"/>
              <w:rPr>
                <w:rFonts w:hint="eastAsia"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楷体_GB2312" w:eastAsia="楷体_GB2312"/>
                <w:kern w:val="0"/>
                <w:sz w:val="24"/>
                <w:szCs w:val="24"/>
              </w:rPr>
              <w:t>推荐对象签字：</w:t>
            </w:r>
          </w:p>
          <w:p>
            <w:pPr>
              <w:spacing w:line="400" w:lineRule="exact"/>
              <w:rPr>
                <w:rFonts w:hint="eastAsia"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400" w:lineRule="exact"/>
              <w:ind w:firstLine="6720" w:firstLineChars="280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八、所在单位推荐意见</w:t>
            </w:r>
            <w:r>
              <w:rPr>
                <w:rFonts w:hint="eastAsia" w:ascii="仿宋_GB2312" w:eastAsia="仿宋_GB2312"/>
                <w:szCs w:val="21"/>
              </w:rPr>
              <w:t>（主要填写对推荐对象的思想品德、学术水平、教学科研能力、发展潜力等方面的推荐意见）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right="1277" w:firstLine="46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单位领导签字（公章）：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九、教务处意见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5001" w:firstLineChars="2084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tabs>
                <w:tab w:val="left" w:pos="8712"/>
              </w:tabs>
              <w:spacing w:line="440" w:lineRule="exact"/>
              <w:ind w:right="50" w:firstLine="6715" w:firstLineChars="2798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十、科研处意见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9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8712"/>
              </w:tabs>
              <w:spacing w:line="420" w:lineRule="exact"/>
              <w:ind w:right="5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签字（公章）：   </w:t>
            </w: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</w:tbl>
    <w:p>
      <w:pPr>
        <w:spacing w:line="0" w:lineRule="atLeast"/>
        <w:rPr>
          <w:sz w:val="10"/>
          <w:szCs w:val="10"/>
        </w:rPr>
      </w:pPr>
    </w:p>
    <w:p>
      <w:pPr>
        <w:spacing w:line="0" w:lineRule="atLeast"/>
        <w:rPr>
          <w:sz w:val="10"/>
          <w:szCs w:val="10"/>
        </w:rPr>
      </w:pP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十一、人事处意见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9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right="1277" w:firstLine="4773" w:firstLineChars="198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签字（公章）：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十二、校学术委员会意见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5001" w:firstLineChars="2084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tabs>
                <w:tab w:val="left" w:pos="8712"/>
              </w:tabs>
              <w:spacing w:line="440" w:lineRule="exact"/>
              <w:ind w:right="50" w:firstLine="6715" w:firstLineChars="2798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十三、学校意见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20" w:lineRule="exact"/>
              <w:ind w:right="51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20" w:lineRule="exact"/>
              <w:ind w:right="51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20" w:lineRule="exact"/>
              <w:ind w:right="51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20" w:lineRule="exact"/>
              <w:ind w:right="51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20" w:lineRule="exact"/>
              <w:ind w:right="51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8712"/>
              </w:tabs>
              <w:spacing w:line="440" w:lineRule="exact"/>
              <w:ind w:right="50" w:firstLine="4982" w:firstLineChars="2076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签字（公章）：   </w:t>
            </w:r>
          </w:p>
          <w:p>
            <w:pPr>
              <w:tabs>
                <w:tab w:val="left" w:pos="8712"/>
              </w:tabs>
              <w:spacing w:line="440" w:lineRule="exact"/>
              <w:ind w:right="50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5224"/>
    <w:rsid w:val="2CB75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2020-06-08T09:58:00Z</dcterms:created>
  <dc:creator>付岩岩</dc:creator>
  <cp:lastModifiedBy>付岩岩</cp:lastModifiedBy>
  <dcterms:modified xsi:type="dcterms:W3CDTF">2020-06-08T10:01:10Z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